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25" w:rsidRPr="000F5325" w:rsidRDefault="000F5325" w:rsidP="000F532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0F532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Информация о способах преодоления и лечения табачной зависимости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Курение – это не просто вредная привычка. Это – никотиновая зависимость. Это – болезнь.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Курильщик становится зависимым от сигареты. Выкуренная сигарета позволяет лучше сосредоточиться, снять напряжение, приносит удовольствие. Организм требует постоянного поступления никотина. А в случае отказа от курения возникают агрессия и раздражительность, проблемы со сном, снижение концентрации внимания, подавленное настроение, повышение аппетита и невыносимое желание покурить.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Одна треть курильщиков в Беларуси хочет бросить курить. Около 90% взрослых курильщиков предпринимают попытки прекратить курение самостоятельно. К </w:t>
      </w:r>
      <w:proofErr w:type="gramStart"/>
      <w:r w:rsidRPr="000F5325">
        <w:rPr>
          <w:rFonts w:ascii="Times New Roman" w:eastAsia="Times New Roman" w:hAnsi="Times New Roman" w:cs="Times New Roman"/>
          <w:sz w:val="24"/>
          <w:szCs w:val="24"/>
        </w:rPr>
        <w:t>сожалению</w:t>
      </w:r>
      <w:proofErr w:type="gram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большинство попыток бросить курить заканчивается неудачно. Приблизительно 70% прекративших курение вновь начинают курить, как </w:t>
      </w:r>
      <w:proofErr w:type="gramStart"/>
      <w:r w:rsidRPr="000F5325">
        <w:rPr>
          <w:rFonts w:ascii="Times New Roman" w:eastAsia="Times New Roman" w:hAnsi="Times New Roman" w:cs="Times New Roman"/>
          <w:sz w:val="24"/>
          <w:szCs w:val="24"/>
        </w:rPr>
        <w:t>правило</w:t>
      </w:r>
      <w:proofErr w:type="gram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в течение ближайших трех месяцев. Однако с каждой очередной попыткой вероятность окончательного прекращения курения возрастает.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Определить силу зависимости от никотина можно с помощью теста </w:t>
      </w:r>
      <w:proofErr w:type="spellStart"/>
      <w:r w:rsidRPr="000F5325">
        <w:rPr>
          <w:rFonts w:ascii="Times New Roman" w:eastAsia="Times New Roman" w:hAnsi="Times New Roman" w:cs="Times New Roman"/>
          <w:sz w:val="24"/>
          <w:szCs w:val="24"/>
        </w:rPr>
        <w:t>Фагестрома</w:t>
      </w:r>
      <w:proofErr w:type="spellEnd"/>
      <w:r w:rsidRPr="000F5325">
        <w:rPr>
          <w:rFonts w:ascii="Times New Roman" w:eastAsia="Times New Roman" w:hAnsi="Times New Roman" w:cs="Times New Roman"/>
          <w:sz w:val="24"/>
          <w:szCs w:val="24"/>
        </w:rPr>
        <w:t>. Для его выполнения необходимо ответить на вопросы и сложить баллы, соответствующие вопросам, на которые был дан положительный ответ.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Pr="000F5325">
        <w:rPr>
          <w:rFonts w:ascii="Times New Roman" w:eastAsia="Times New Roman" w:hAnsi="Times New Roman" w:cs="Times New Roman"/>
          <w:b/>
          <w:bCs/>
          <w:sz w:val="24"/>
          <w:szCs w:val="24"/>
        </w:rPr>
        <w:t>Когда Вы тянетесь за сигаретой после того, как просыпаетесь?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-В течение 5 минут        (3)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-От 6 до 30 минут          (2)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-От 31 до 60 минут      (1)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-Более</w:t>
      </w:r>
      <w:proofErr w:type="gramStart"/>
      <w:r w:rsidRPr="000F5325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чем 60 минут   (0).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0F5325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Трудно ли Вам не курить в местах, запрещенных для курения?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-Да                                (1)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-Нет                              (0).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0F5325">
        <w:rPr>
          <w:rFonts w:ascii="Times New Roman" w:eastAsia="Times New Roman" w:hAnsi="Times New Roman" w:cs="Times New Roman"/>
          <w:b/>
          <w:bCs/>
          <w:sz w:val="24"/>
          <w:szCs w:val="24"/>
        </w:rPr>
        <w:t>От какой сигареты труднее отказаться?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-Утренней                     (1)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-Последующей             (0).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4. С</w:t>
      </w:r>
      <w:r w:rsidRPr="000F5325">
        <w:rPr>
          <w:rFonts w:ascii="Times New Roman" w:eastAsia="Times New Roman" w:hAnsi="Times New Roman" w:cs="Times New Roman"/>
          <w:b/>
          <w:bCs/>
          <w:sz w:val="24"/>
          <w:szCs w:val="24"/>
        </w:rPr>
        <w:t>колько сигарет Вы ежедневно выкуриваете?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- 10 или менее              (0)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- 11 – 20                       (2)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lastRenderedPageBreak/>
        <w:t>- 21 и более                  (3).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 w:rsidRPr="000F5325">
        <w:rPr>
          <w:rFonts w:ascii="Times New Roman" w:eastAsia="Times New Roman" w:hAnsi="Times New Roman" w:cs="Times New Roman"/>
          <w:b/>
          <w:bCs/>
          <w:sz w:val="24"/>
          <w:szCs w:val="24"/>
        </w:rPr>
        <w:t>Вы больше курите утром или в течение дня?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 Утром                         (1)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 В течение дня             (2).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0F5325">
        <w:rPr>
          <w:rFonts w:ascii="Times New Roman" w:eastAsia="Times New Roman" w:hAnsi="Times New Roman" w:cs="Times New Roman"/>
          <w:b/>
          <w:bCs/>
          <w:sz w:val="24"/>
          <w:szCs w:val="24"/>
        </w:rPr>
        <w:t>Курите ли Вы во время болезни, когда находитесь на постельном режиме?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 Да                               (1)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 Нет                             (0).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Если сумма равно 0-3 баллам – уровень зависимости низкий. Вы сможете освободиться от никотинной зависимости усилием воли. Иногда может потребоваться посторонняя психологическая поддержка (врача, семьи, знакомых).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Если сумма равна 4-5 баллам – уровень зависимости средний,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6-10 баллов – уровень зависимости высокий.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Существует два основных способа отказа от курения: одномоментный, при котором человек бросает курить раз и навсегда и постепенный, медленный, поэтапный.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Первый способ вполне пригоден для лиц, только начавших курить, детей, подростков, у которых явления абстиненции при отказе от курения </w:t>
      </w:r>
      <w:proofErr w:type="gramStart"/>
      <w:r w:rsidRPr="000F5325">
        <w:rPr>
          <w:rFonts w:ascii="Times New Roman" w:eastAsia="Times New Roman" w:hAnsi="Times New Roman" w:cs="Times New Roman"/>
          <w:sz w:val="24"/>
          <w:szCs w:val="24"/>
        </w:rPr>
        <w:t>бывают</w:t>
      </w:r>
      <w:proofErr w:type="gram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выражены слабо и легко переносимы.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Второй способ – чаще рекомендуют курильщикам со стажем или в возрасте старше 50 лет.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Внезапно перестать курить лучше в спокойной обстановке, заранее настроить себя на этот решительный шаг. Лучше всего наметить для себя конкретную дату (недели через 2-3). Скажите знакомым, что бросаете курить. Они постараются помочь.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При постепенном отказе от курения успешно используется система самоограничений: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1. Не курить натощак, старайтесь как можно дольше отодвинуть момент </w:t>
      </w:r>
      <w:proofErr w:type="spellStart"/>
      <w:r w:rsidRPr="000F5325">
        <w:rPr>
          <w:rFonts w:ascii="Times New Roman" w:eastAsia="Times New Roman" w:hAnsi="Times New Roman" w:cs="Times New Roman"/>
          <w:sz w:val="24"/>
          <w:szCs w:val="24"/>
        </w:rPr>
        <w:t>закуривания</w:t>
      </w:r>
      <w:proofErr w:type="spell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первой сигареты.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2. При возникновении желания закурить повремените с его реализацией и постарайтесь чем-либо себя занять или отвлечь. Можно закрыть глаза, сделать очень медленно глубокий вдох, сосчитать до пяти, медленно выдохнуть. Повторить несколько раз.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3. Постарайтесь заменить курение легкими физическими упражнениями, прогулками.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4. Заменить сигарету стаканом сока, минеральной воды, жевательной резинкой, несладкими фруктами.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5. Стараться ежедневно сокращать количество выкуриваемых сигарет на  1-2.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lastRenderedPageBreak/>
        <w:t>6. Желание закурить приходит волнообразно, поэтому постараться пережить такой «приступ» без сигареты.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 w:rsidRPr="000F5325">
        <w:rPr>
          <w:rFonts w:ascii="Times New Roman" w:eastAsia="Times New Roman" w:hAnsi="Times New Roman" w:cs="Times New Roman"/>
          <w:sz w:val="24"/>
          <w:szCs w:val="24"/>
        </w:rPr>
        <w:t>Табакокурение</w:t>
      </w:r>
      <w:proofErr w:type="spell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– это привычка, поэтому надо исключить другие привычки, связанные с ней во времени или пространстве, привычные стереотипы (отказаться от действий, которые раньше сопровождались курением, например, просмотр телевизора, слушание музыки).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8. Всякий раз, беря сигарету, кладите пачку  подальше от себя.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9. Не носите с собой зажигалку или спички.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10. После каждой затяжки опускайте руку с сигаретой вниз.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11. Перестаньте глубоко затягиваться.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12. Выкуривайте сигарету только до половины.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13. Покурили – уберите пепельницу, а пачку отнесите в другую комнату.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14. Покупайте каждый раз не больше одной пачки сигарет.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15. Покупайте сигареты разных марок, а не только свои любимые.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16. Старайтесь как можно дольше не открывать новую пачку сигарет.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17. Курите стоя или сидя на неудобном стуле.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18. Перестаньте курить на работе.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19. Перестаньте курить в квартире.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20. Не курите на улице.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21. Не курите, когда ожидаете чего-то (телефонного звонка, автобуса на остановке и т.п.).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22. Если водите машину, </w:t>
      </w:r>
      <w:proofErr w:type="gramStart"/>
      <w:r w:rsidRPr="000F5325">
        <w:rPr>
          <w:rFonts w:ascii="Times New Roman" w:eastAsia="Times New Roman" w:hAnsi="Times New Roman" w:cs="Times New Roman"/>
          <w:sz w:val="24"/>
          <w:szCs w:val="24"/>
        </w:rPr>
        <w:t>закуривайте</w:t>
      </w:r>
      <w:proofErr w:type="gram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лишь по приезде на место.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23. Когда у Вас кончились сигареты, ни у кого их не заимствуйте.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24. Отказывайтесь от каждой предложенной Вам сигареты.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25. Откладывайте выкуривание первой в день сигареты на 10 минут позже, чем это было вчера. </w:t>
      </w:r>
      <w:proofErr w:type="gramStart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Продолжайте это до того времени, пока  Вы сможете </w:t>
      </w:r>
      <w:proofErr w:type="spellStart"/>
      <w:r w:rsidRPr="000F5325">
        <w:rPr>
          <w:rFonts w:ascii="Times New Roman" w:eastAsia="Times New Roman" w:hAnsi="Times New Roman" w:cs="Times New Roman"/>
          <w:sz w:val="24"/>
          <w:szCs w:val="24"/>
        </w:rPr>
        <w:t>некурить</w:t>
      </w:r>
      <w:proofErr w:type="spell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в течение первых 3 часов после сна (говорите себе:</w:t>
      </w:r>
      <w:proofErr w:type="gram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0F5325">
        <w:rPr>
          <w:rFonts w:ascii="Times New Roman" w:eastAsia="Times New Roman" w:hAnsi="Times New Roman" w:cs="Times New Roman"/>
          <w:sz w:val="24"/>
          <w:szCs w:val="24"/>
        </w:rPr>
        <w:t>«Я достаточно силен, чтобы подождать с курением 10 минут»).</w:t>
      </w:r>
      <w:proofErr w:type="gram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После этого Вам будет проще бросить курить вообще.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Первые дни без сигареты самые трудные. Надо как можно быстрее освободить организм от никотина и других вредных компонентов табачного дыма.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Для этого: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lastRenderedPageBreak/>
        <w:t>-пить больше жидкости: воды, соков, некрепкого чая с лимоном (лимон содержит витамин</w:t>
      </w:r>
      <w:proofErr w:type="gramStart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С</w:t>
      </w:r>
      <w:proofErr w:type="gramEnd"/>
      <w:r w:rsidRPr="000F5325">
        <w:rPr>
          <w:rFonts w:ascii="Times New Roman" w:eastAsia="Times New Roman" w:hAnsi="Times New Roman" w:cs="Times New Roman"/>
          <w:sz w:val="24"/>
          <w:szCs w:val="24"/>
        </w:rPr>
        <w:t>, который особенно нужен тем, кто бросает курить);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-не пить крепкий чай или кофе – это обостряет тягу к сигарете; по той же причине не </w:t>
      </w:r>
      <w:proofErr w:type="gramStart"/>
      <w:r w:rsidRPr="000F5325">
        <w:rPr>
          <w:rFonts w:ascii="Times New Roman" w:eastAsia="Times New Roman" w:hAnsi="Times New Roman" w:cs="Times New Roman"/>
          <w:sz w:val="24"/>
          <w:szCs w:val="24"/>
        </w:rPr>
        <w:t>следует</w:t>
      </w:r>
      <w:proofErr w:type="gram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есть острые и пряные блюда;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0F5325">
        <w:rPr>
          <w:rFonts w:ascii="Times New Roman" w:eastAsia="Times New Roman" w:hAnsi="Times New Roman" w:cs="Times New Roman"/>
          <w:sz w:val="24"/>
          <w:szCs w:val="24"/>
        </w:rPr>
        <w:t>в первые</w:t>
      </w:r>
      <w:proofErr w:type="gram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дни есть больше свежих овощей и кисломолочных продуктов, пить соки;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-каждый день съедать ложку мед</w:t>
      </w:r>
      <w:proofErr w:type="gramStart"/>
      <w:r w:rsidRPr="000F5325">
        <w:rPr>
          <w:rFonts w:ascii="Times New Roman" w:eastAsia="Times New Roman" w:hAnsi="Times New Roman" w:cs="Times New Roman"/>
          <w:sz w:val="24"/>
          <w:szCs w:val="24"/>
        </w:rPr>
        <w:t>а-</w:t>
      </w:r>
      <w:proofErr w:type="gram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он помогает печени очистить организм от вредных веществ;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-поддерживать высокий уровень физической активности – физкультура не только отвлекает от курения, но и очищает дыхание.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Значительно легче бросить курить, находясь на отдыхе, обязательно сменив при этом привычную (рабочую, домашнюю) обстановку, а отказавшись от курения, никогда нельзя прикасаться к сигарете. Одна-единственная сигарета, даже одна затяжка, навсегда перечеркнет затраченные усилия.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При желании </w:t>
      </w:r>
      <w:proofErr w:type="gramStart"/>
      <w:r w:rsidRPr="000F5325">
        <w:rPr>
          <w:rFonts w:ascii="Times New Roman" w:eastAsia="Times New Roman" w:hAnsi="Times New Roman" w:cs="Times New Roman"/>
          <w:sz w:val="24"/>
          <w:szCs w:val="24"/>
        </w:rPr>
        <w:t>закурить можно использовать</w:t>
      </w:r>
      <w:proofErr w:type="gram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черемуху: возьмите веточку, освободите от листьев, дайте немного подсохнуть, порежьте кусочками до 1.5 см, сложите в спичечный коробок и положите в карман. При желании закурить положите в рот приготовленную палочку и пожуйте «до мочала» - желание выкурить сигарету исчезнет.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После 3-х неуспешных самостоятельных попыток прекратить курение, рекомендуется обратиться за психотерапевтическим и лекарственным лечением зависимости от никотина к специалистам.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>Нелекарственное лечение включает когнитивную и поведенческую психотерапию. Поведенческая терапия включает в себя «самоуправление»: пациент обучается «самоконтролю», записывая условия, при которых усиливается желание курить. Пациент также осуществляет «контроль над стимулами», при котором побуждающие к курению стимулы исключаются из окружающей обстановки. Другие методы включают метод «никотинового затухания», обучение пациента обходиться без сигарет, предотвращение возврата к курению и формирование чувства отвращения к табаку (</w:t>
      </w:r>
      <w:proofErr w:type="spellStart"/>
      <w:r w:rsidRPr="000F5325">
        <w:rPr>
          <w:rFonts w:ascii="Times New Roman" w:eastAsia="Times New Roman" w:hAnsi="Times New Roman" w:cs="Times New Roman"/>
          <w:sz w:val="24"/>
          <w:szCs w:val="24"/>
        </w:rPr>
        <w:t>аверсивная</w:t>
      </w:r>
      <w:proofErr w:type="spell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терапия).</w:t>
      </w:r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Когнитивная терапия включает: а) детальный анализ мыслей, чувств и поведения курильщика, б) анализ мотивации отказа от курения и ее изменения; в) заключение терапевтического договора с распределением ответственности между терапевтом и пациентом; г) ведение дневника мыслей, чувств и поведения, а также стимулов и способов преодоления «тяги»; </w:t>
      </w:r>
      <w:proofErr w:type="spellStart"/>
      <w:r w:rsidRPr="000F5325"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 w:rsidRPr="000F5325">
        <w:rPr>
          <w:rFonts w:ascii="Times New Roman" w:eastAsia="Times New Roman" w:hAnsi="Times New Roman" w:cs="Times New Roman"/>
          <w:sz w:val="24"/>
          <w:szCs w:val="24"/>
        </w:rPr>
        <w:t>) реструктурирование образа жизни и приобретение новых занятий.</w:t>
      </w:r>
      <w:proofErr w:type="gramEnd"/>
    </w:p>
    <w:p w:rsidR="000F5325" w:rsidRPr="000F5325" w:rsidRDefault="000F5325" w:rsidP="000F532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К видам лекарственной терапии никотиновой зависимости, эффективность которых доказана клиническими исследованиями, относят заместительную никотиновую терапию, антидепрессанты, прежде всего </w:t>
      </w:r>
      <w:proofErr w:type="spellStart"/>
      <w:r w:rsidRPr="000F5325">
        <w:rPr>
          <w:rFonts w:ascii="Times New Roman" w:eastAsia="Times New Roman" w:hAnsi="Times New Roman" w:cs="Times New Roman"/>
          <w:sz w:val="24"/>
          <w:szCs w:val="24"/>
        </w:rPr>
        <w:t>бупропион</w:t>
      </w:r>
      <w:proofErr w:type="spell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, и применение </w:t>
      </w:r>
      <w:proofErr w:type="spellStart"/>
      <w:r w:rsidRPr="000F5325">
        <w:rPr>
          <w:rFonts w:ascii="Times New Roman" w:eastAsia="Times New Roman" w:hAnsi="Times New Roman" w:cs="Times New Roman"/>
          <w:sz w:val="24"/>
          <w:szCs w:val="24"/>
        </w:rPr>
        <w:t>агонистов</w:t>
      </w:r>
      <w:proofErr w:type="spell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никотиновых рецепторов, неселективного - препарата </w:t>
      </w:r>
      <w:proofErr w:type="spellStart"/>
      <w:r w:rsidRPr="000F5325">
        <w:rPr>
          <w:rFonts w:ascii="Times New Roman" w:eastAsia="Times New Roman" w:hAnsi="Times New Roman" w:cs="Times New Roman"/>
          <w:sz w:val="24"/>
          <w:szCs w:val="24"/>
        </w:rPr>
        <w:t>цитизин</w:t>
      </w:r>
      <w:proofErr w:type="spell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и частичного - препарата </w:t>
      </w:r>
      <w:proofErr w:type="spellStart"/>
      <w:r w:rsidRPr="000F5325">
        <w:rPr>
          <w:rFonts w:ascii="Times New Roman" w:eastAsia="Times New Roman" w:hAnsi="Times New Roman" w:cs="Times New Roman"/>
          <w:sz w:val="24"/>
          <w:szCs w:val="24"/>
        </w:rPr>
        <w:t>чампикс</w:t>
      </w:r>
      <w:proofErr w:type="spellEnd"/>
      <w:r w:rsidRPr="000F532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F5325">
        <w:rPr>
          <w:rFonts w:ascii="Times New Roman" w:eastAsia="Times New Roman" w:hAnsi="Times New Roman" w:cs="Times New Roman"/>
          <w:sz w:val="24"/>
          <w:szCs w:val="24"/>
        </w:rPr>
        <w:t>варениклин</w:t>
      </w:r>
      <w:proofErr w:type="spellEnd"/>
      <w:r w:rsidRPr="000F5325">
        <w:rPr>
          <w:rFonts w:ascii="Times New Roman" w:eastAsia="Times New Roman" w:hAnsi="Times New Roman" w:cs="Times New Roman"/>
          <w:sz w:val="24"/>
          <w:szCs w:val="24"/>
        </w:rPr>
        <w:t>). Сам факт назначения лекарств (плацебо-эффект) повышает частоту отказа от курения до 10%.</w:t>
      </w:r>
    </w:p>
    <w:p w:rsidR="00456C75" w:rsidRDefault="00456C75"/>
    <w:sectPr w:rsidR="00456C75" w:rsidSect="006555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F5325"/>
    <w:rsid w:val="000F5325"/>
    <w:rsid w:val="003E3E84"/>
    <w:rsid w:val="00456C75"/>
    <w:rsid w:val="00655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588"/>
  </w:style>
  <w:style w:type="paragraph" w:styleId="1">
    <w:name w:val="heading 1"/>
    <w:basedOn w:val="a"/>
    <w:link w:val="10"/>
    <w:uiPriority w:val="9"/>
    <w:qFormat/>
    <w:rsid w:val="000F53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32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F5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F53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3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99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1202</Words>
  <Characters>6853</Characters>
  <Application>Microsoft Office Word</Application>
  <DocSecurity>0</DocSecurity>
  <Lines>57</Lines>
  <Paragraphs>16</Paragraphs>
  <ScaleCrop>false</ScaleCrop>
  <Company/>
  <LinksUpToDate>false</LinksUpToDate>
  <CharactersWithSpaces>8039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Владелец</cp:lastModifiedBy>
  <cp:revision>2</cp:revision>
  <dcterms:created xsi:type="dcterms:W3CDTF">2017-09-25T08:06:00Z</dcterms:created>
  <dcterms:modified xsi:type="dcterms:W3CDTF">2017-09-25T08:06:00Z</dcterms:modified>
</cp:coreProperties>
</file>